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0A" w:rsidRDefault="00A932A0" w:rsidP="005B306F">
      <w:pPr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5B306F">
        <w:rPr>
          <w:rFonts w:ascii="方正小标宋简体" w:eastAsia="方正小标宋简体" w:hint="eastAsia"/>
          <w:sz w:val="44"/>
          <w:szCs w:val="44"/>
          <w:lang w:eastAsia="zh-CN"/>
        </w:rPr>
        <w:t>金融信用信息基础数据库</w:t>
      </w:r>
    </w:p>
    <w:p w:rsidR="004A1BF0" w:rsidRPr="005B306F" w:rsidRDefault="00A932A0" w:rsidP="005B306F">
      <w:pPr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5B306F">
        <w:rPr>
          <w:rFonts w:ascii="方正小标宋简体" w:eastAsia="方正小标宋简体" w:hint="eastAsia"/>
          <w:sz w:val="44"/>
          <w:szCs w:val="44"/>
          <w:lang w:eastAsia="zh-CN"/>
        </w:rPr>
        <w:t>企业、个人征信异议办事指南</w:t>
      </w:r>
    </w:p>
    <w:p w:rsidR="004A1BF0" w:rsidRDefault="004A1BF0">
      <w:pPr>
        <w:spacing w:line="268" w:lineRule="auto"/>
        <w:rPr>
          <w:lang w:eastAsia="zh-CN"/>
        </w:rPr>
      </w:pPr>
    </w:p>
    <w:p w:rsidR="004A1BF0" w:rsidRDefault="004A1BF0">
      <w:pPr>
        <w:spacing w:line="268" w:lineRule="auto"/>
        <w:rPr>
          <w:lang w:eastAsia="zh-CN"/>
        </w:rPr>
      </w:pPr>
    </w:p>
    <w:p w:rsidR="004A1BF0" w:rsidRDefault="00A932A0" w:rsidP="00DB5A0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黑体" w:eastAsia="黑体" w:hAnsi="黑体" w:cs="黑体"/>
          <w:sz w:val="31"/>
          <w:szCs w:val="31"/>
          <w:lang w:eastAsia="zh-CN"/>
        </w:rPr>
      </w:pPr>
      <w:r w:rsidRPr="00504D4F"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  <w:t>一</w:t>
      </w:r>
      <w:r w:rsidRPr="00504D4F">
        <w:rPr>
          <w:rFonts w:ascii="黑体" w:eastAsia="黑体" w:hAnsi="黑体" w:cs="黑体"/>
          <w:snapToGrid/>
          <w:color w:val="auto"/>
          <w:kern w:val="2"/>
          <w:sz w:val="32"/>
          <w:szCs w:val="32"/>
          <w:lang w:eastAsia="zh-CN"/>
        </w:rPr>
        <w:t>、</w:t>
      </w:r>
      <w:r w:rsidRPr="00504D4F"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  <w:t>企业及个人征信异议</w:t>
      </w:r>
      <w:r w:rsidRPr="00504D4F">
        <w:rPr>
          <w:rFonts w:ascii="黑体" w:eastAsia="黑体" w:hAnsi="黑体" w:cs="黑体"/>
          <w:snapToGrid/>
          <w:color w:val="auto"/>
          <w:kern w:val="2"/>
          <w:sz w:val="32"/>
          <w:szCs w:val="32"/>
          <w:lang w:eastAsia="zh-CN"/>
        </w:rPr>
        <w:t>办理依据</w:t>
      </w:r>
    </w:p>
    <w:p w:rsidR="004A1BF0" w:rsidRPr="00504D4F" w:rsidRDefault="00A932A0" w:rsidP="00DB5A0A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504D4F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《征信业管理条例》</w:t>
      </w:r>
    </w:p>
    <w:p w:rsidR="004A1BF0" w:rsidRPr="00504D4F" w:rsidRDefault="00A932A0" w:rsidP="00DB5A0A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504D4F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《金融信用信息基础数据库企业征信异议处理业务规</w:t>
      </w:r>
    </w:p>
    <w:p w:rsidR="004A1BF0" w:rsidRPr="00504D4F" w:rsidRDefault="00A932A0" w:rsidP="00DB5A0A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504D4F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程》（银征信中心〔2013〕97号印发）</w:t>
      </w:r>
    </w:p>
    <w:p w:rsidR="004A1BF0" w:rsidRPr="00504D4F" w:rsidRDefault="00A932A0" w:rsidP="00DB5A0A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504D4F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《金融信用信息基础数据库个人征信异议处理业务规</w:t>
      </w:r>
    </w:p>
    <w:p w:rsidR="004A1BF0" w:rsidRPr="00504D4F" w:rsidRDefault="00A932A0" w:rsidP="00DB5A0A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504D4F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程》（银征信中心〔2013〕97号印发）</w:t>
      </w:r>
    </w:p>
    <w:p w:rsidR="004A1BF0" w:rsidRPr="00504D4F" w:rsidRDefault="00A932A0" w:rsidP="00504D4F">
      <w:pPr>
        <w:widowControl w:val="0"/>
        <w:kinsoku/>
        <w:autoSpaceDE/>
        <w:autoSpaceDN/>
        <w:adjustRightInd/>
        <w:snapToGrid/>
        <w:spacing w:line="578" w:lineRule="exact"/>
        <w:ind w:firstLineChars="200" w:firstLine="640"/>
        <w:jc w:val="both"/>
        <w:textAlignment w:val="auto"/>
        <w:rPr>
          <w:rFonts w:ascii="黑体" w:eastAsia="黑体" w:hAnsi="黑体" w:cs="黑体"/>
          <w:snapToGrid/>
          <w:color w:val="auto"/>
          <w:kern w:val="2"/>
          <w:sz w:val="32"/>
          <w:szCs w:val="32"/>
          <w:lang w:eastAsia="zh-CN"/>
        </w:rPr>
      </w:pPr>
      <w:r w:rsidRPr="00504D4F"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  <w:t>二</w:t>
      </w:r>
      <w:r w:rsidRPr="00504D4F">
        <w:rPr>
          <w:rFonts w:ascii="黑体" w:eastAsia="黑体" w:hAnsi="黑体" w:cs="黑体"/>
          <w:snapToGrid/>
          <w:color w:val="auto"/>
          <w:kern w:val="2"/>
          <w:sz w:val="32"/>
          <w:szCs w:val="32"/>
          <w:lang w:eastAsia="zh-CN"/>
        </w:rPr>
        <w:t>、</w:t>
      </w:r>
      <w:r w:rsidRPr="00504D4F"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  <w:t>企业及个人征信异议办理渠道</w:t>
      </w:r>
    </w:p>
    <w:p w:rsidR="004A1BF0" w:rsidRPr="00F37C74" w:rsidRDefault="00A932A0" w:rsidP="00DB5A0A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/>
        </w:rPr>
        <w:t>个人或企业如认为信用报告中的信息有错误、遗漏的，可以通过以下渠道处理。</w:t>
      </w:r>
    </w:p>
    <w:p w:rsidR="004A1BF0" w:rsidRPr="00F37C74" w:rsidRDefault="00A932A0" w:rsidP="00DB5A0A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/>
        </w:rPr>
        <w:t>1.发生该笔业务的金融机构</w:t>
      </w:r>
    </w:p>
    <w:p w:rsidR="004A1BF0" w:rsidRPr="00F37C74" w:rsidRDefault="00A932A0" w:rsidP="00DB5A0A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/>
        </w:rPr>
        <w:t>2.中国人民银行征信中心互联网服务平台</w:t>
      </w:r>
    </w:p>
    <w:p w:rsidR="004A1BF0" w:rsidRPr="00F37C74" w:rsidRDefault="00A932A0" w:rsidP="00DB5A0A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/>
        </w:rPr>
        <w:t>3.全区各级人民银行征信人工服务窗口</w:t>
      </w:r>
    </w:p>
    <w:p w:rsidR="004A1BF0" w:rsidRPr="00504D4F" w:rsidRDefault="00A932A0" w:rsidP="00504D4F">
      <w:pPr>
        <w:widowControl w:val="0"/>
        <w:kinsoku/>
        <w:autoSpaceDE/>
        <w:autoSpaceDN/>
        <w:adjustRightInd/>
        <w:snapToGrid/>
        <w:spacing w:line="578" w:lineRule="exact"/>
        <w:ind w:firstLineChars="200" w:firstLine="640"/>
        <w:jc w:val="both"/>
        <w:textAlignment w:val="auto"/>
        <w:rPr>
          <w:rFonts w:ascii="黑体" w:eastAsia="黑体" w:hAnsi="黑体" w:cs="黑体"/>
          <w:snapToGrid/>
          <w:color w:val="auto"/>
          <w:kern w:val="2"/>
          <w:sz w:val="32"/>
          <w:szCs w:val="32"/>
          <w:lang w:eastAsia="zh-CN"/>
        </w:rPr>
      </w:pPr>
      <w:r w:rsidRPr="00504D4F"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  <w:t>三</w:t>
      </w:r>
      <w:r w:rsidRPr="00504D4F">
        <w:rPr>
          <w:rFonts w:ascii="黑体" w:eastAsia="黑体" w:hAnsi="黑体" w:cs="黑体"/>
          <w:snapToGrid/>
          <w:color w:val="auto"/>
          <w:kern w:val="2"/>
          <w:sz w:val="32"/>
          <w:szCs w:val="32"/>
          <w:lang w:eastAsia="zh-CN"/>
        </w:rPr>
        <w:t>、</w:t>
      </w:r>
      <w:r w:rsidRPr="00504D4F"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  <w:t>所需资料</w:t>
      </w:r>
    </w:p>
    <w:p w:rsidR="004A1BF0" w:rsidRPr="00DB5A0A" w:rsidRDefault="00A932A0" w:rsidP="00DB5A0A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楷体_GB2312" w:eastAsia="楷体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DB5A0A">
        <w:rPr>
          <w:rFonts w:ascii="楷体_GB2312" w:eastAsia="楷体_GB2312" w:hAnsi="仿宋_GB2312" w:cs="仿宋_GB2312" w:hint="eastAsia"/>
          <w:snapToGrid/>
          <w:color w:val="auto"/>
          <w:kern w:val="2"/>
          <w:sz w:val="32"/>
          <w:szCs w:val="32"/>
          <w:lang w:eastAsia="zh-CN"/>
        </w:rPr>
        <w:t>（一）企业信用报告异议</w:t>
      </w:r>
    </w:p>
    <w:p w:rsidR="004A1BF0" w:rsidRPr="00F37C74" w:rsidRDefault="00DB5A0A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/>
        </w:rPr>
        <w:tab/>
        <w:t xml:space="preserve"> </w:t>
      </w:r>
      <w:r w:rsidR="00A932A0"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1、企业法定代表人提出</w:t>
      </w: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（1）企业法定代表人有效身份证原件及复印件；</w:t>
      </w: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（2）有效的企业营业执照或事业单位法人登记证原件</w:t>
      </w: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及复印件；</w:t>
      </w: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（3）有效的机构信用代码证或组织机构代码证原件及</w:t>
      </w: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复印件（三证合一可不提供此证件）；</w:t>
      </w:r>
    </w:p>
    <w:p w:rsidR="004A1BF0" w:rsidRPr="00DB5A0A" w:rsidRDefault="004A1BF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sectPr w:rsidR="004A1BF0" w:rsidRPr="00DB5A0A">
          <w:pgSz w:w="11906" w:h="16839"/>
          <w:pgMar w:top="1386" w:right="1785" w:bottom="0" w:left="1785" w:header="0" w:footer="0" w:gutter="0"/>
          <w:cols w:space="720"/>
        </w:sectPr>
      </w:pP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lastRenderedPageBreak/>
        <w:t>2、委托经办人提出</w:t>
      </w: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（1）经办人有效身份证原件及复印件；</w:t>
      </w: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（2）《企业法定代表人授权委托证明书》原件（附表1）；</w:t>
      </w: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（3）有效的企业执照或事业单位法人登记证原件及复</w:t>
      </w: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印件；</w:t>
      </w: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（4）有效的机构信用代码证或组织机构代码证原件及</w:t>
      </w: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复印件（三证合一可不提供此证件）。</w:t>
      </w:r>
    </w:p>
    <w:p w:rsidR="004A1BF0" w:rsidRPr="003B7F13" w:rsidRDefault="00A932A0" w:rsidP="00DB5A0A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楷体_GB2312" w:eastAsia="楷体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3B7F13">
        <w:rPr>
          <w:rFonts w:ascii="楷体_GB2312" w:eastAsia="楷体_GB2312" w:hAnsi="仿宋_GB2312" w:cs="仿宋_GB2312" w:hint="eastAsia"/>
          <w:snapToGrid/>
          <w:color w:val="auto"/>
          <w:kern w:val="2"/>
          <w:sz w:val="32"/>
          <w:szCs w:val="32"/>
          <w:lang w:eastAsia="zh-CN"/>
        </w:rPr>
        <w:t>（二）个人信用报告异议</w:t>
      </w: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1、本人提出</w:t>
      </w: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本人持有效身份证原件及复印件。</w:t>
      </w: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2、委托他人提出</w:t>
      </w: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（1）委托人和代理人的有效身份证件原件；</w:t>
      </w: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（2）《授权委托书》原件（附表2）。</w:t>
      </w:r>
    </w:p>
    <w:p w:rsidR="004A1BF0" w:rsidRPr="00504D4F" w:rsidRDefault="00A932A0" w:rsidP="00504D4F">
      <w:pPr>
        <w:widowControl w:val="0"/>
        <w:kinsoku/>
        <w:autoSpaceDE/>
        <w:autoSpaceDN/>
        <w:adjustRightInd/>
        <w:snapToGrid/>
        <w:spacing w:line="578" w:lineRule="exact"/>
        <w:ind w:firstLineChars="200" w:firstLine="640"/>
        <w:jc w:val="both"/>
        <w:textAlignment w:val="auto"/>
        <w:rPr>
          <w:rFonts w:ascii="黑体" w:eastAsia="黑体" w:hAnsi="黑体" w:cs="黑体"/>
          <w:snapToGrid/>
          <w:color w:val="auto"/>
          <w:kern w:val="2"/>
          <w:sz w:val="32"/>
          <w:szCs w:val="32"/>
          <w:lang w:eastAsia="zh-CN"/>
        </w:rPr>
      </w:pPr>
      <w:r w:rsidRPr="00504D4F"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  <w:t>四</w:t>
      </w:r>
      <w:r w:rsidRPr="00504D4F">
        <w:rPr>
          <w:rFonts w:ascii="黑体" w:eastAsia="黑体" w:hAnsi="黑体" w:cs="黑体"/>
          <w:snapToGrid/>
          <w:color w:val="auto"/>
          <w:kern w:val="2"/>
          <w:sz w:val="32"/>
          <w:szCs w:val="32"/>
          <w:lang w:eastAsia="zh-CN"/>
        </w:rPr>
        <w:t>、办理时限</w:t>
      </w:r>
    </w:p>
    <w:p w:rsidR="004A1BF0" w:rsidRPr="00F37C74" w:rsidRDefault="00A932A0" w:rsidP="003B7F13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申请人无法提供有效身份证件或相关申请材料不全的，不予接收，并告知不予接收的原因。提供的证件及资料齐全，在自接收异议信息之日起20日内，向申请人提供《企业征信异议回复函》或《个人征信异议回复函》。</w:t>
      </w:r>
    </w:p>
    <w:p w:rsidR="004A1BF0" w:rsidRPr="00504D4F" w:rsidRDefault="00A932A0" w:rsidP="00504D4F">
      <w:pPr>
        <w:widowControl w:val="0"/>
        <w:kinsoku/>
        <w:autoSpaceDE/>
        <w:autoSpaceDN/>
        <w:adjustRightInd/>
        <w:snapToGrid/>
        <w:spacing w:line="578" w:lineRule="exact"/>
        <w:ind w:firstLineChars="200" w:firstLine="640"/>
        <w:jc w:val="both"/>
        <w:textAlignment w:val="auto"/>
        <w:rPr>
          <w:rFonts w:ascii="黑体" w:eastAsia="黑体" w:hAnsi="黑体" w:cs="黑体"/>
          <w:snapToGrid/>
          <w:color w:val="auto"/>
          <w:kern w:val="2"/>
          <w:sz w:val="32"/>
          <w:szCs w:val="32"/>
          <w:lang w:eastAsia="zh-CN"/>
        </w:rPr>
      </w:pPr>
      <w:r w:rsidRPr="00504D4F"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  <w:t>五</w:t>
      </w:r>
      <w:r w:rsidRPr="00504D4F">
        <w:rPr>
          <w:rFonts w:ascii="黑体" w:eastAsia="黑体" w:hAnsi="黑体" w:cs="黑体"/>
          <w:snapToGrid/>
          <w:color w:val="auto"/>
          <w:kern w:val="2"/>
          <w:sz w:val="32"/>
          <w:szCs w:val="32"/>
          <w:lang w:eastAsia="zh-CN"/>
        </w:rPr>
        <w:t>、</w:t>
      </w:r>
      <w:r w:rsidRPr="00504D4F"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  <w:t>线下办理</w:t>
      </w:r>
      <w:r w:rsidRPr="00504D4F">
        <w:rPr>
          <w:rFonts w:ascii="黑体" w:eastAsia="黑体" w:hAnsi="黑体" w:cs="黑体"/>
          <w:snapToGrid/>
          <w:color w:val="auto"/>
          <w:kern w:val="2"/>
          <w:sz w:val="32"/>
          <w:szCs w:val="32"/>
          <w:lang w:eastAsia="zh-CN"/>
        </w:rPr>
        <w:t>时间</w:t>
      </w:r>
    </w:p>
    <w:p w:rsidR="004A1BF0" w:rsidRDefault="00A932A0" w:rsidP="00F37C74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leftChars="200" w:left="42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>周一至周五（法定节假日除外）</w:t>
      </w:r>
    </w:p>
    <w:p w:rsidR="00EF6A9D" w:rsidRPr="00EF6A9D" w:rsidRDefault="00EF6A9D" w:rsidP="00EF6A9D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leftChars="200" w:left="42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EF6A9D"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/>
        </w:rPr>
        <w:t>上午：</w:t>
      </w:r>
      <w:r w:rsidR="0037799B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9:00 - 12:00</w:t>
      </w:r>
    </w:p>
    <w:p w:rsidR="00EF6A9D" w:rsidRPr="00F37C74" w:rsidRDefault="00EF6A9D" w:rsidP="00EF6A9D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leftChars="200" w:left="42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EF6A9D"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/>
        </w:rPr>
        <w:t>下午：</w:t>
      </w:r>
      <w:r w:rsidR="0037799B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13:30- 17:00</w:t>
      </w:r>
    </w:p>
    <w:p w:rsidR="00EF6A9D" w:rsidRPr="00F37C74" w:rsidRDefault="00EF6A9D" w:rsidP="00F37C74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leftChars="200" w:left="42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</w:p>
    <w:p w:rsidR="004A1BF0" w:rsidRPr="00F37C74" w:rsidRDefault="004A1BF0" w:rsidP="00F37C74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leftChars="200" w:left="42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  <w:sectPr w:rsidR="004A1BF0" w:rsidRPr="00F37C74">
          <w:pgSz w:w="11906" w:h="16839"/>
          <w:pgMar w:top="1431" w:right="1645" w:bottom="0" w:left="1785" w:header="0" w:footer="0" w:gutter="0"/>
          <w:cols w:space="720"/>
        </w:sectPr>
      </w:pPr>
    </w:p>
    <w:p w:rsidR="004A1BF0" w:rsidRPr="00504D4F" w:rsidRDefault="00A932A0" w:rsidP="00504D4F">
      <w:pPr>
        <w:widowControl w:val="0"/>
        <w:kinsoku/>
        <w:autoSpaceDE/>
        <w:autoSpaceDN/>
        <w:adjustRightInd/>
        <w:snapToGrid/>
        <w:spacing w:line="578" w:lineRule="exact"/>
        <w:ind w:firstLineChars="200" w:firstLine="640"/>
        <w:jc w:val="both"/>
        <w:textAlignment w:val="auto"/>
        <w:rPr>
          <w:rFonts w:ascii="黑体" w:eastAsia="黑体" w:hAnsi="黑体" w:cs="黑体"/>
          <w:snapToGrid/>
          <w:color w:val="auto"/>
          <w:kern w:val="2"/>
          <w:sz w:val="32"/>
          <w:szCs w:val="32"/>
          <w:lang w:eastAsia="zh-CN"/>
        </w:rPr>
      </w:pPr>
      <w:r w:rsidRPr="00504D4F"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  <w:lastRenderedPageBreak/>
        <w:t>六、电话、地址</w:t>
      </w:r>
    </w:p>
    <w:p w:rsidR="004A1BF0" w:rsidRPr="00F37C74" w:rsidRDefault="00A932A0" w:rsidP="00F37C74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leftChars="200" w:left="42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/>
        </w:rPr>
        <w:t>咨询电话：0951-5189610</w:t>
      </w:r>
    </w:p>
    <w:p w:rsidR="004A1BF0" w:rsidRPr="00F37C74" w:rsidRDefault="00A932A0" w:rsidP="00F37C74">
      <w:pPr>
        <w:widowControl w:val="0"/>
        <w:tabs>
          <w:tab w:val="left" w:pos="640"/>
        </w:tabs>
        <w:kinsoku/>
        <w:autoSpaceDE/>
        <w:autoSpaceDN/>
        <w:adjustRightInd/>
        <w:snapToGrid/>
        <w:spacing w:line="560" w:lineRule="exact"/>
        <w:ind w:leftChars="200" w:left="42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  <w:r w:rsidRPr="00F37C74"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/>
        </w:rPr>
        <w:t>中国人民银行宁夏区分行地址：银川市兴庆区北京东路 215 号。</w:t>
      </w: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</w:p>
    <w:p w:rsidR="004A1BF0" w:rsidRDefault="004A1BF0">
      <w:pPr>
        <w:spacing w:before="185" w:line="228" w:lineRule="auto"/>
        <w:ind w:left="684"/>
        <w:rPr>
          <w:rFonts w:ascii="黑体" w:eastAsia="黑体" w:hAnsi="黑体" w:cs="黑体"/>
          <w:spacing w:val="-4"/>
          <w:sz w:val="31"/>
          <w:szCs w:val="31"/>
          <w:lang w:eastAsia="zh-CN"/>
        </w:rPr>
      </w:pPr>
      <w:bookmarkStart w:id="0" w:name="_GoBack"/>
      <w:bookmarkEnd w:id="0"/>
    </w:p>
    <w:p w:rsidR="004A1BF0" w:rsidRDefault="00DE32C6">
      <w:pPr>
        <w:spacing w:before="185" w:line="228" w:lineRule="auto"/>
        <w:ind w:left="684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 w:rsidRPr="00DE32C6">
        <w:lastRenderedPageBreak/>
        <w:pict>
          <v:shape id="_x0000_s1026" style="position:absolute;left:0;text-align:left;margin-left:122pt;margin-top:522pt;width:383.3pt;height:.85pt;z-index:251659264;mso-position-horizontal-relative:page;mso-position-vertical-relative:page;mso-width-relative:page;mso-height-relative:page" coordsize="7665,17" o:allowincell="f" path="m,8r7665,e" filled="f" strokeweight=".84pt">
            <v:stroke miterlimit="2" joinstyle="bevel"/>
            <w10:wrap anchorx="page" anchory="page"/>
          </v:shape>
        </w:pict>
      </w:r>
      <w:r w:rsidR="00A932A0">
        <w:rPr>
          <w:rFonts w:ascii="黑体" w:eastAsia="黑体" w:hAnsi="黑体" w:cs="黑体"/>
          <w:spacing w:val="-4"/>
          <w:sz w:val="31"/>
          <w:szCs w:val="31"/>
          <w:lang w:eastAsia="zh-CN"/>
        </w:rPr>
        <w:t>附表</w:t>
      </w:r>
      <w:r w:rsidR="00A932A0"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  <w:t>1</w:t>
      </w:r>
    </w:p>
    <w:p w:rsidR="004A1BF0" w:rsidRDefault="00A932A0">
      <w:pPr>
        <w:spacing w:before="193" w:line="223" w:lineRule="auto"/>
        <w:ind w:left="1543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spacing w:val="9"/>
          <w:sz w:val="43"/>
          <w:szCs w:val="43"/>
          <w:lang w:eastAsia="zh-CN"/>
        </w:rPr>
        <w:t>企业法定代表人授权委托证明书</w:t>
      </w:r>
    </w:p>
    <w:p w:rsidR="004A1BF0" w:rsidRDefault="004A1BF0">
      <w:pPr>
        <w:spacing w:line="301" w:lineRule="auto"/>
        <w:rPr>
          <w:lang w:eastAsia="zh-CN"/>
        </w:rPr>
      </w:pPr>
    </w:p>
    <w:p w:rsidR="004A1BF0" w:rsidRDefault="004A1BF0">
      <w:pPr>
        <w:spacing w:line="302" w:lineRule="auto"/>
        <w:rPr>
          <w:lang w:eastAsia="zh-CN"/>
        </w:rPr>
      </w:pPr>
    </w:p>
    <w:p w:rsidR="004A1BF0" w:rsidRDefault="00A932A0">
      <w:pPr>
        <w:pStyle w:val="a3"/>
        <w:tabs>
          <w:tab w:val="left" w:pos="4172"/>
          <w:tab w:val="left" w:pos="8320"/>
        </w:tabs>
        <w:spacing w:before="101" w:line="333" w:lineRule="auto"/>
        <w:ind w:left="14" w:right="13" w:firstLine="666"/>
        <w:jc w:val="both"/>
        <w:rPr>
          <w:lang w:eastAsia="zh-CN"/>
        </w:rPr>
      </w:pPr>
      <w:r>
        <w:rPr>
          <w:spacing w:val="4"/>
          <w:lang w:eastAsia="zh-CN"/>
        </w:rPr>
        <w:t>兹授权同志为（企业名称）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spacing w:val="8"/>
          <w:lang w:eastAsia="zh-CN"/>
        </w:rPr>
        <w:t>代理人，其权限是办理查询本</w:t>
      </w:r>
      <w:r>
        <w:rPr>
          <w:spacing w:val="5"/>
          <w:lang w:eastAsia="zh-CN"/>
        </w:rPr>
        <w:t>企业信用报告。有效期至</w:t>
      </w:r>
      <w:r>
        <w:rPr>
          <w:spacing w:val="5"/>
          <w:u w:val="single"/>
          <w:lang w:eastAsia="zh-CN"/>
        </w:rPr>
        <w:t xml:space="preserve">     年月日</w:t>
      </w:r>
      <w:r>
        <w:rPr>
          <w:spacing w:val="4"/>
          <w:lang w:eastAsia="zh-CN"/>
        </w:rPr>
        <w:t>，注册登记证</w:t>
      </w:r>
    </w:p>
    <w:p w:rsidR="004A1BF0" w:rsidRDefault="00A932A0">
      <w:pPr>
        <w:pStyle w:val="a3"/>
        <w:spacing w:line="222" w:lineRule="auto"/>
        <w:ind w:left="22"/>
        <w:rPr>
          <w:lang w:eastAsia="zh-CN"/>
        </w:rPr>
      </w:pPr>
      <w:r>
        <w:rPr>
          <w:spacing w:val="8"/>
          <w:lang w:eastAsia="zh-CN"/>
        </w:rPr>
        <w:t>件号码</w:t>
      </w:r>
      <w:r>
        <w:rPr>
          <w:spacing w:val="-15"/>
          <w:lang w:eastAsia="zh-CN"/>
        </w:rPr>
        <w:t>：，</w:t>
      </w:r>
      <w:r>
        <w:rPr>
          <w:spacing w:val="8"/>
          <w:lang w:eastAsia="zh-CN"/>
        </w:rPr>
        <w:t>代理人证件类型</w:t>
      </w:r>
    </w:p>
    <w:p w:rsidR="004A1BF0" w:rsidRDefault="00A932A0">
      <w:pPr>
        <w:pStyle w:val="a3"/>
        <w:tabs>
          <w:tab w:val="left" w:pos="2253"/>
        </w:tabs>
        <w:spacing w:before="186" w:line="222" w:lineRule="auto"/>
        <w:ind w:left="654"/>
        <w:rPr>
          <w:lang w:eastAsia="zh-CN"/>
        </w:rPr>
      </w:pPr>
      <w:r>
        <w:rPr>
          <w:u w:val="single"/>
          <w:lang w:eastAsia="zh-CN"/>
        </w:rPr>
        <w:tab/>
      </w:r>
      <w:r>
        <w:rPr>
          <w:spacing w:val="3"/>
          <w:lang w:eastAsia="zh-CN"/>
        </w:rPr>
        <w:t>证件号码。</w:t>
      </w:r>
    </w:p>
    <w:p w:rsidR="004A1BF0" w:rsidRDefault="004A1BF0">
      <w:pPr>
        <w:spacing w:line="321" w:lineRule="auto"/>
        <w:rPr>
          <w:lang w:eastAsia="zh-CN"/>
        </w:rPr>
      </w:pPr>
    </w:p>
    <w:p w:rsidR="004A1BF0" w:rsidRDefault="004A1BF0">
      <w:pPr>
        <w:spacing w:line="321" w:lineRule="auto"/>
        <w:rPr>
          <w:lang w:eastAsia="zh-CN"/>
        </w:rPr>
      </w:pPr>
    </w:p>
    <w:p w:rsidR="004A1BF0" w:rsidRDefault="00A932A0">
      <w:pPr>
        <w:pStyle w:val="a3"/>
        <w:spacing w:before="101" w:line="223" w:lineRule="auto"/>
        <w:ind w:left="3716"/>
        <w:rPr>
          <w:lang w:eastAsia="zh-CN"/>
        </w:rPr>
      </w:pPr>
      <w:r>
        <w:rPr>
          <w:spacing w:val="4"/>
          <w:lang w:eastAsia="zh-CN"/>
        </w:rPr>
        <w:t>法定代表人签字：</w:t>
      </w:r>
    </w:p>
    <w:p w:rsidR="004A1BF0" w:rsidRDefault="004A1BF0">
      <w:pPr>
        <w:spacing w:line="340" w:lineRule="auto"/>
        <w:rPr>
          <w:lang w:eastAsia="zh-CN"/>
        </w:rPr>
      </w:pPr>
    </w:p>
    <w:p w:rsidR="004A1BF0" w:rsidRDefault="004A1BF0">
      <w:pPr>
        <w:spacing w:line="340" w:lineRule="auto"/>
        <w:rPr>
          <w:lang w:eastAsia="zh-CN"/>
        </w:rPr>
      </w:pPr>
    </w:p>
    <w:p w:rsidR="004A1BF0" w:rsidRDefault="00A932A0">
      <w:pPr>
        <w:pStyle w:val="a3"/>
        <w:spacing w:before="91" w:line="218" w:lineRule="auto"/>
        <w:ind w:left="6745"/>
        <w:rPr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加盖公章处</w:t>
      </w:r>
    </w:p>
    <w:p w:rsidR="004A1BF0" w:rsidRDefault="004A1BF0">
      <w:pPr>
        <w:spacing w:line="327" w:lineRule="auto"/>
        <w:rPr>
          <w:lang w:eastAsia="zh-CN"/>
        </w:rPr>
      </w:pPr>
    </w:p>
    <w:p w:rsidR="004A1BF0" w:rsidRDefault="004A1BF0">
      <w:pPr>
        <w:spacing w:line="327" w:lineRule="auto"/>
        <w:rPr>
          <w:lang w:eastAsia="zh-CN"/>
        </w:rPr>
      </w:pPr>
    </w:p>
    <w:p w:rsidR="004A1BF0" w:rsidRDefault="00A932A0">
      <w:pPr>
        <w:pStyle w:val="a3"/>
        <w:spacing w:before="101" w:line="222" w:lineRule="auto"/>
        <w:jc w:val="right"/>
        <w:rPr>
          <w:lang w:eastAsia="zh-CN"/>
        </w:rPr>
      </w:pPr>
      <w:r>
        <w:rPr>
          <w:spacing w:val="-11"/>
          <w:lang w:eastAsia="zh-CN"/>
        </w:rPr>
        <w:t>签发日期：年月日</w:t>
      </w:r>
    </w:p>
    <w:p w:rsidR="004A1BF0" w:rsidRDefault="004A1BF0">
      <w:pPr>
        <w:spacing w:line="299" w:lineRule="auto"/>
        <w:rPr>
          <w:lang w:eastAsia="zh-CN"/>
        </w:rPr>
      </w:pPr>
    </w:p>
    <w:p w:rsidR="004A1BF0" w:rsidRDefault="004A1BF0">
      <w:pPr>
        <w:spacing w:line="299" w:lineRule="auto"/>
        <w:rPr>
          <w:lang w:eastAsia="zh-CN"/>
        </w:rPr>
      </w:pPr>
    </w:p>
    <w:p w:rsidR="004A1BF0" w:rsidRDefault="004A1BF0">
      <w:pPr>
        <w:spacing w:line="300" w:lineRule="auto"/>
        <w:rPr>
          <w:lang w:eastAsia="zh-CN"/>
        </w:rPr>
      </w:pPr>
    </w:p>
    <w:p w:rsidR="004A1BF0" w:rsidRDefault="004A1BF0">
      <w:pPr>
        <w:spacing w:line="300" w:lineRule="auto"/>
        <w:rPr>
          <w:lang w:eastAsia="zh-CN"/>
        </w:rPr>
      </w:pPr>
    </w:p>
    <w:p w:rsidR="004A1BF0" w:rsidRDefault="00A932A0">
      <w:pPr>
        <w:pStyle w:val="a3"/>
        <w:spacing w:before="101" w:line="224" w:lineRule="auto"/>
        <w:ind w:left="3861"/>
        <w:rPr>
          <w:lang w:eastAsia="zh-CN"/>
        </w:rPr>
      </w:pPr>
      <w:r>
        <w:rPr>
          <w:spacing w:val="-3"/>
          <w:lang w:eastAsia="zh-CN"/>
        </w:rPr>
        <w:t>承诺</w:t>
      </w:r>
    </w:p>
    <w:p w:rsidR="004A1BF0" w:rsidRDefault="00A932A0">
      <w:pPr>
        <w:pStyle w:val="a3"/>
        <w:spacing w:before="183" w:line="562" w:lineRule="exact"/>
        <w:ind w:right="71"/>
        <w:jc w:val="right"/>
        <w:rPr>
          <w:lang w:eastAsia="zh-CN"/>
        </w:rPr>
      </w:pPr>
      <w:r>
        <w:rPr>
          <w:spacing w:val="7"/>
          <w:position w:val="18"/>
          <w:lang w:eastAsia="zh-CN"/>
        </w:rPr>
        <w:t>以上委托证明书系企业法定代表人亲自签发，如有</w:t>
      </w:r>
    </w:p>
    <w:p w:rsidR="004A1BF0" w:rsidRDefault="00A932A0">
      <w:pPr>
        <w:pStyle w:val="a3"/>
        <w:spacing w:before="1" w:line="222" w:lineRule="auto"/>
        <w:ind w:left="32"/>
        <w:rPr>
          <w:lang w:eastAsia="zh-CN"/>
        </w:rPr>
      </w:pPr>
      <w:r>
        <w:rPr>
          <w:spacing w:val="7"/>
          <w:lang w:eastAsia="zh-CN"/>
        </w:rPr>
        <w:t>不实，代理人愿意承担法律责任。</w:t>
      </w:r>
    </w:p>
    <w:p w:rsidR="004A1BF0" w:rsidRDefault="00A932A0">
      <w:pPr>
        <w:pStyle w:val="a3"/>
        <w:spacing w:before="186" w:line="223" w:lineRule="auto"/>
        <w:ind w:left="4183"/>
        <w:rPr>
          <w:lang w:eastAsia="zh-CN"/>
        </w:rPr>
      </w:pPr>
      <w:r>
        <w:rPr>
          <w:spacing w:val="6"/>
          <w:lang w:eastAsia="zh-CN"/>
        </w:rPr>
        <w:t>代理人签字：</w:t>
      </w:r>
    </w:p>
    <w:p w:rsidR="004A1BF0" w:rsidRDefault="004A1BF0">
      <w:pPr>
        <w:spacing w:line="321" w:lineRule="auto"/>
        <w:rPr>
          <w:lang w:eastAsia="zh-CN"/>
        </w:rPr>
      </w:pPr>
    </w:p>
    <w:p w:rsidR="004A1BF0" w:rsidRDefault="004A1BF0">
      <w:pPr>
        <w:spacing w:line="321" w:lineRule="auto"/>
        <w:rPr>
          <w:lang w:eastAsia="zh-CN"/>
        </w:rPr>
      </w:pPr>
    </w:p>
    <w:p w:rsidR="004A1BF0" w:rsidRDefault="00A932A0">
      <w:pPr>
        <w:pStyle w:val="a3"/>
        <w:spacing w:before="100" w:line="222" w:lineRule="auto"/>
        <w:jc w:val="right"/>
        <w:rPr>
          <w:lang w:eastAsia="zh-CN"/>
        </w:rPr>
      </w:pPr>
      <w:r>
        <w:rPr>
          <w:spacing w:val="-19"/>
          <w:lang w:eastAsia="zh-CN"/>
        </w:rPr>
        <w:t>年月     日</w:t>
      </w:r>
    </w:p>
    <w:p w:rsidR="004A1BF0" w:rsidRDefault="00A932A0">
      <w:pPr>
        <w:pStyle w:val="a3"/>
        <w:spacing w:before="270" w:line="218" w:lineRule="auto"/>
        <w:ind w:left="461"/>
        <w:rPr>
          <w:sz w:val="22"/>
          <w:szCs w:val="22"/>
          <w:lang w:eastAsia="zh-CN"/>
        </w:rPr>
      </w:pPr>
      <w:r>
        <w:rPr>
          <w:spacing w:val="-1"/>
          <w:sz w:val="22"/>
          <w:szCs w:val="22"/>
          <w:lang w:eastAsia="zh-CN"/>
        </w:rPr>
        <w:t>说明：</w:t>
      </w:r>
      <w:r>
        <w:rPr>
          <w:rFonts w:ascii="Times New Roman" w:eastAsia="Times New Roman" w:hAnsi="Times New Roman" w:cs="Times New Roman"/>
          <w:spacing w:val="-1"/>
          <w:sz w:val="22"/>
          <w:szCs w:val="22"/>
          <w:lang w:eastAsia="zh-CN"/>
        </w:rPr>
        <w:t>1.</w:t>
      </w:r>
      <w:r>
        <w:rPr>
          <w:spacing w:val="-1"/>
          <w:sz w:val="22"/>
          <w:szCs w:val="22"/>
          <w:lang w:eastAsia="zh-CN"/>
        </w:rPr>
        <w:t>委托证明书需填写清楚，涂改无效</w:t>
      </w:r>
    </w:p>
    <w:p w:rsidR="004A1BF0" w:rsidRDefault="00A932A0">
      <w:pPr>
        <w:pStyle w:val="a3"/>
        <w:spacing w:before="300" w:line="214" w:lineRule="auto"/>
        <w:ind w:left="1117"/>
        <w:rPr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2"/>
          <w:szCs w:val="22"/>
          <w:lang w:eastAsia="zh-CN"/>
        </w:rPr>
        <w:t>2.</w:t>
      </w:r>
      <w:r>
        <w:rPr>
          <w:spacing w:val="-1"/>
          <w:sz w:val="22"/>
          <w:szCs w:val="22"/>
          <w:lang w:eastAsia="zh-CN"/>
        </w:rPr>
        <w:t>委托证明书不得转让、买卖。</w:t>
      </w:r>
    </w:p>
    <w:p w:rsidR="004A1BF0" w:rsidRDefault="004A1BF0">
      <w:pPr>
        <w:spacing w:line="214" w:lineRule="auto"/>
        <w:rPr>
          <w:sz w:val="22"/>
          <w:szCs w:val="22"/>
          <w:lang w:eastAsia="zh-CN"/>
        </w:rPr>
        <w:sectPr w:rsidR="004A1BF0">
          <w:pgSz w:w="11906" w:h="16839"/>
          <w:pgMar w:top="1431" w:right="1785" w:bottom="0" w:left="1785" w:header="0" w:footer="0" w:gutter="0"/>
          <w:cols w:space="720"/>
        </w:sectPr>
      </w:pPr>
    </w:p>
    <w:p w:rsidR="004A1BF0" w:rsidRDefault="00DE32C6">
      <w:pPr>
        <w:spacing w:before="185" w:line="228" w:lineRule="auto"/>
        <w:ind w:left="684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 w:rsidRPr="00DE32C6">
        <w:lastRenderedPageBreak/>
        <w:pict>
          <v:shape id="_x0000_s1027" style="position:absolute;left:0;text-align:left;margin-left:90pt;margin-top:494.05pt;width:415.3pt;height:.85pt;z-index:251660288;mso-position-horizontal-relative:page;mso-position-vertical-relative:page;mso-width-relative:page;mso-height-relative:page" coordsize="8305,17" o:allowincell="f" path="m,8r8305,e" filled="f" strokeweight=".84pt">
            <v:stroke miterlimit="2" joinstyle="bevel"/>
            <w10:wrap anchorx="page" anchory="page"/>
          </v:shape>
        </w:pict>
      </w:r>
      <w:r w:rsidR="00A932A0">
        <w:rPr>
          <w:rFonts w:ascii="黑体" w:eastAsia="黑体" w:hAnsi="黑体" w:cs="黑体"/>
          <w:spacing w:val="-4"/>
          <w:sz w:val="31"/>
          <w:szCs w:val="31"/>
          <w:lang w:eastAsia="zh-CN"/>
        </w:rPr>
        <w:t>附表</w:t>
      </w:r>
      <w:r w:rsidR="00A932A0"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  <w:t>2</w:t>
      </w:r>
    </w:p>
    <w:p w:rsidR="004A1BF0" w:rsidRDefault="00A932A0">
      <w:pPr>
        <w:spacing w:before="193" w:line="223" w:lineRule="auto"/>
        <w:ind w:left="3519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spacing w:val="8"/>
          <w:sz w:val="43"/>
          <w:szCs w:val="43"/>
          <w:lang w:eastAsia="zh-CN"/>
        </w:rPr>
        <w:t>授权委托书</w:t>
      </w:r>
    </w:p>
    <w:p w:rsidR="004A1BF0" w:rsidRDefault="004A1BF0">
      <w:pPr>
        <w:spacing w:line="276" w:lineRule="auto"/>
        <w:rPr>
          <w:lang w:eastAsia="zh-CN"/>
        </w:rPr>
      </w:pPr>
    </w:p>
    <w:p w:rsidR="004A1BF0" w:rsidRDefault="004A1BF0">
      <w:pPr>
        <w:spacing w:line="276" w:lineRule="auto"/>
        <w:rPr>
          <w:lang w:eastAsia="zh-CN"/>
        </w:rPr>
      </w:pPr>
    </w:p>
    <w:p w:rsidR="004A1BF0" w:rsidRDefault="00A932A0">
      <w:pPr>
        <w:pStyle w:val="a3"/>
        <w:spacing w:before="101" w:line="419" w:lineRule="exact"/>
        <w:ind w:left="19"/>
        <w:rPr>
          <w:lang w:eastAsia="zh-CN"/>
        </w:rPr>
      </w:pPr>
      <w:r>
        <w:rPr>
          <w:spacing w:val="7"/>
          <w:position w:val="2"/>
          <w:lang w:eastAsia="zh-CN"/>
        </w:rPr>
        <w:t>征信中心</w:t>
      </w:r>
      <w:r>
        <w:rPr>
          <w:rFonts w:ascii="Times New Roman" w:eastAsia="Times New Roman" w:hAnsi="Times New Roman" w:cs="Times New Roman"/>
          <w:spacing w:val="7"/>
          <w:position w:val="2"/>
          <w:lang w:eastAsia="zh-CN"/>
        </w:rPr>
        <w:t>/</w:t>
      </w:r>
      <w:r>
        <w:rPr>
          <w:spacing w:val="7"/>
          <w:position w:val="2"/>
          <w:lang w:eastAsia="zh-CN"/>
        </w:rPr>
        <w:t>分中心：</w:t>
      </w:r>
    </w:p>
    <w:p w:rsidR="004A1BF0" w:rsidRDefault="00A932A0">
      <w:pPr>
        <w:pStyle w:val="a3"/>
        <w:spacing w:before="188" w:line="333" w:lineRule="auto"/>
        <w:ind w:right="74"/>
        <w:jc w:val="right"/>
        <w:rPr>
          <w:lang w:eastAsia="zh-CN"/>
        </w:rPr>
      </w:pPr>
      <w:r>
        <w:rPr>
          <w:spacing w:val="5"/>
          <w:lang w:eastAsia="zh-CN"/>
        </w:rPr>
        <w:t>本人（姓名</w:t>
      </w:r>
      <w:r>
        <w:rPr>
          <w:spacing w:val="-15"/>
          <w:lang w:eastAsia="zh-CN"/>
        </w:rPr>
        <w:t>）</w:t>
      </w:r>
      <w:r>
        <w:rPr>
          <w:spacing w:val="-15"/>
          <w:u w:val="single"/>
          <w:lang w:eastAsia="zh-CN"/>
        </w:rPr>
        <w:t>（</w:t>
      </w:r>
      <w:r>
        <w:rPr>
          <w:spacing w:val="5"/>
          <w:lang w:eastAsia="zh-CN"/>
        </w:rPr>
        <w:t>证件类型号</w:t>
      </w:r>
    </w:p>
    <w:p w:rsidR="004A1BF0" w:rsidRDefault="00A932A0">
      <w:pPr>
        <w:pStyle w:val="a3"/>
        <w:spacing w:before="1" w:line="224" w:lineRule="auto"/>
        <w:ind w:left="31"/>
        <w:rPr>
          <w:lang w:eastAsia="zh-CN"/>
        </w:rPr>
      </w:pPr>
      <w:r>
        <w:rPr>
          <w:spacing w:val="-9"/>
          <w:lang w:eastAsia="zh-CN"/>
        </w:rPr>
        <w:t>码</w:t>
      </w:r>
      <w:r>
        <w:rPr>
          <w:spacing w:val="-76"/>
          <w:u w:val="single"/>
          <w:lang w:eastAsia="zh-CN"/>
        </w:rPr>
        <w:t>）</w:t>
      </w:r>
      <w:r>
        <w:rPr>
          <w:spacing w:val="-76"/>
          <w:lang w:eastAsia="zh-CN"/>
        </w:rPr>
        <w:t>，</w:t>
      </w:r>
    </w:p>
    <w:p w:rsidR="004A1BF0" w:rsidRDefault="00A932A0">
      <w:pPr>
        <w:pStyle w:val="a3"/>
        <w:spacing w:before="136" w:line="298" w:lineRule="auto"/>
        <w:ind w:left="31" w:right="88" w:firstLine="643"/>
        <w:rPr>
          <w:lang w:eastAsia="zh-CN"/>
        </w:rPr>
      </w:pPr>
      <w:r>
        <w:rPr>
          <w:spacing w:val="12"/>
          <w:lang w:eastAsia="zh-CN"/>
        </w:rPr>
        <w:t>委托</w:t>
      </w:r>
      <w:r>
        <w:rPr>
          <w:rFonts w:ascii="Times New Roman" w:eastAsia="Times New Roman" w:hAnsi="Times New Roman" w:cs="Times New Roman"/>
          <w:spacing w:val="12"/>
          <w:lang w:eastAsia="zh-CN"/>
        </w:rPr>
        <w:t>(</w:t>
      </w:r>
      <w:r>
        <w:rPr>
          <w:spacing w:val="12"/>
          <w:lang w:eastAsia="zh-CN"/>
        </w:rPr>
        <w:t>姓名</w:t>
      </w:r>
      <w:r>
        <w:rPr>
          <w:rFonts w:ascii="Times New Roman" w:eastAsia="Times New Roman" w:hAnsi="Times New Roman" w:cs="Times New Roman"/>
          <w:spacing w:val="12"/>
          <w:lang w:eastAsia="zh-CN"/>
        </w:rPr>
        <w:t>)</w:t>
      </w:r>
      <w:r>
        <w:rPr>
          <w:rFonts w:ascii="Times New Roman" w:eastAsia="Times New Roman" w:hAnsi="Times New Roman" w:cs="Times New Roman"/>
          <w:spacing w:val="11"/>
          <w:u w:val="single"/>
          <w:lang w:eastAsia="zh-CN"/>
        </w:rPr>
        <w:t xml:space="preserve">       (</w:t>
      </w:r>
      <w:r>
        <w:rPr>
          <w:spacing w:val="11"/>
          <w:lang w:eastAsia="zh-CN"/>
        </w:rPr>
        <w:t>证件类型号</w:t>
      </w:r>
      <w:r>
        <w:rPr>
          <w:spacing w:val="-5"/>
          <w:lang w:eastAsia="zh-CN"/>
        </w:rPr>
        <w:t>码</w:t>
      </w:r>
      <w:r>
        <w:rPr>
          <w:rFonts w:ascii="Times New Roman" w:eastAsia="Times New Roman" w:hAnsi="Times New Roman" w:cs="Times New Roman"/>
          <w:spacing w:val="-5"/>
          <w:u w:val="single"/>
          <w:lang w:eastAsia="zh-CN"/>
        </w:rPr>
        <w:t>)</w:t>
      </w:r>
      <w:r>
        <w:rPr>
          <w:spacing w:val="-5"/>
          <w:lang w:eastAsia="zh-CN"/>
        </w:rPr>
        <w:t>，</w:t>
      </w:r>
    </w:p>
    <w:p w:rsidR="004A1BF0" w:rsidRDefault="00A932A0">
      <w:pPr>
        <w:pStyle w:val="a3"/>
        <w:spacing w:before="166" w:line="220" w:lineRule="auto"/>
        <w:jc w:val="right"/>
        <w:rPr>
          <w:lang w:eastAsia="zh-CN"/>
        </w:rPr>
      </w:pPr>
      <w:r>
        <w:rPr>
          <w:spacing w:val="-3"/>
          <w:lang w:eastAsia="zh-CN"/>
        </w:rPr>
        <w:t>于年月日前往你中心代理办理异议申请。</w:t>
      </w:r>
    </w:p>
    <w:p w:rsidR="004A1BF0" w:rsidRDefault="00A932A0">
      <w:pPr>
        <w:pStyle w:val="a3"/>
        <w:spacing w:before="192" w:line="222" w:lineRule="auto"/>
        <w:ind w:left="829"/>
        <w:rPr>
          <w:lang w:eastAsia="zh-CN"/>
        </w:rPr>
      </w:pPr>
      <w:r>
        <w:rPr>
          <w:spacing w:val="4"/>
          <w:lang w:eastAsia="zh-CN"/>
        </w:rPr>
        <w:t>特此授权。</w:t>
      </w:r>
    </w:p>
    <w:p w:rsidR="004A1BF0" w:rsidRDefault="00A932A0">
      <w:pPr>
        <w:pStyle w:val="a3"/>
        <w:spacing w:before="186" w:line="559" w:lineRule="exact"/>
        <w:ind w:left="5153"/>
        <w:rPr>
          <w:lang w:eastAsia="zh-CN"/>
        </w:rPr>
      </w:pPr>
      <w:r>
        <w:rPr>
          <w:spacing w:val="6"/>
          <w:position w:val="18"/>
          <w:lang w:eastAsia="zh-CN"/>
        </w:rPr>
        <w:t>委托人（签字</w:t>
      </w:r>
      <w:r>
        <w:rPr>
          <w:spacing w:val="-74"/>
          <w:position w:val="18"/>
          <w:lang w:eastAsia="zh-CN"/>
        </w:rPr>
        <w:t>）：</w:t>
      </w:r>
    </w:p>
    <w:p w:rsidR="004A1BF0" w:rsidRDefault="00A932A0">
      <w:pPr>
        <w:pStyle w:val="a3"/>
        <w:spacing w:line="223" w:lineRule="auto"/>
        <w:ind w:left="5143"/>
        <w:rPr>
          <w:lang w:eastAsia="zh-CN"/>
        </w:rPr>
      </w:pPr>
      <w:r>
        <w:rPr>
          <w:spacing w:val="8"/>
          <w:lang w:eastAsia="zh-CN"/>
        </w:rPr>
        <w:t>代理人（签字</w:t>
      </w:r>
      <w:r>
        <w:rPr>
          <w:spacing w:val="-75"/>
          <w:lang w:eastAsia="zh-CN"/>
        </w:rPr>
        <w:t>）：</w:t>
      </w:r>
    </w:p>
    <w:p w:rsidR="004A1BF0" w:rsidRDefault="004A1BF0">
      <w:pPr>
        <w:spacing w:line="321" w:lineRule="auto"/>
        <w:rPr>
          <w:lang w:eastAsia="zh-CN"/>
        </w:rPr>
      </w:pPr>
    </w:p>
    <w:p w:rsidR="004A1BF0" w:rsidRDefault="004A1BF0">
      <w:pPr>
        <w:spacing w:line="321" w:lineRule="auto"/>
        <w:rPr>
          <w:lang w:eastAsia="zh-CN"/>
        </w:rPr>
      </w:pPr>
    </w:p>
    <w:p w:rsidR="004A1BF0" w:rsidRDefault="00A932A0">
      <w:pPr>
        <w:pStyle w:val="a3"/>
        <w:spacing w:before="101" w:line="222" w:lineRule="auto"/>
        <w:ind w:left="6270"/>
        <w:rPr>
          <w:lang w:eastAsia="zh-CN"/>
        </w:rPr>
      </w:pPr>
      <w:r>
        <w:rPr>
          <w:spacing w:val="-9"/>
          <w:lang w:eastAsia="zh-CN"/>
        </w:rPr>
        <w:t>年月日</w:t>
      </w:r>
    </w:p>
    <w:p w:rsidR="004A1BF0" w:rsidRDefault="004A1BF0">
      <w:pPr>
        <w:spacing w:line="321" w:lineRule="auto"/>
        <w:rPr>
          <w:lang w:eastAsia="zh-CN"/>
        </w:rPr>
      </w:pPr>
    </w:p>
    <w:p w:rsidR="004A1BF0" w:rsidRDefault="004A1BF0">
      <w:pPr>
        <w:spacing w:line="321" w:lineRule="auto"/>
        <w:rPr>
          <w:lang w:eastAsia="zh-CN"/>
        </w:rPr>
      </w:pPr>
    </w:p>
    <w:p w:rsidR="004A1BF0" w:rsidRDefault="00A932A0">
      <w:pPr>
        <w:pStyle w:val="a3"/>
        <w:spacing w:before="101" w:line="224" w:lineRule="auto"/>
        <w:ind w:left="3542"/>
        <w:rPr>
          <w:lang w:eastAsia="zh-CN"/>
        </w:rPr>
      </w:pPr>
      <w:r>
        <w:rPr>
          <w:spacing w:val="-3"/>
          <w:lang w:eastAsia="zh-CN"/>
        </w:rPr>
        <w:t>承诺</w:t>
      </w:r>
    </w:p>
    <w:p w:rsidR="004A1BF0" w:rsidRDefault="00A932A0">
      <w:pPr>
        <w:pStyle w:val="a3"/>
        <w:spacing w:before="183" w:line="559" w:lineRule="exact"/>
        <w:ind w:left="792"/>
        <w:rPr>
          <w:lang w:eastAsia="zh-CN"/>
        </w:rPr>
      </w:pPr>
      <w:r>
        <w:rPr>
          <w:spacing w:val="6"/>
          <w:position w:val="18"/>
          <w:lang w:eastAsia="zh-CN"/>
        </w:rPr>
        <w:t>以上委托书确系委托人亲自出具，如有不实，本</w:t>
      </w:r>
    </w:p>
    <w:p w:rsidR="004A1BF0" w:rsidRDefault="00A932A0">
      <w:pPr>
        <w:pStyle w:val="a3"/>
        <w:spacing w:before="1" w:line="222" w:lineRule="auto"/>
        <w:ind w:left="31"/>
        <w:rPr>
          <w:lang w:eastAsia="zh-CN"/>
        </w:rPr>
      </w:pPr>
      <w:r>
        <w:rPr>
          <w:spacing w:val="42"/>
          <w:lang w:eastAsia="zh-CN"/>
        </w:rPr>
        <w:t>人愿意承担法律责任。</w:t>
      </w:r>
    </w:p>
    <w:p w:rsidR="004A1BF0" w:rsidRDefault="00A932A0">
      <w:pPr>
        <w:pStyle w:val="a3"/>
        <w:spacing w:before="189" w:line="223" w:lineRule="auto"/>
        <w:ind w:left="4343"/>
        <w:rPr>
          <w:lang w:eastAsia="zh-CN"/>
        </w:rPr>
      </w:pPr>
      <w:r>
        <w:rPr>
          <w:spacing w:val="6"/>
          <w:lang w:eastAsia="zh-CN"/>
        </w:rPr>
        <w:t>代理人签字：</w:t>
      </w:r>
    </w:p>
    <w:p w:rsidR="004A1BF0" w:rsidRDefault="004A1BF0">
      <w:pPr>
        <w:spacing w:line="319" w:lineRule="auto"/>
        <w:rPr>
          <w:lang w:eastAsia="zh-CN"/>
        </w:rPr>
      </w:pPr>
    </w:p>
    <w:p w:rsidR="004A1BF0" w:rsidRDefault="004A1BF0">
      <w:pPr>
        <w:spacing w:line="320" w:lineRule="auto"/>
        <w:rPr>
          <w:lang w:eastAsia="zh-CN"/>
        </w:rPr>
      </w:pPr>
    </w:p>
    <w:p w:rsidR="004A1BF0" w:rsidRDefault="00A932A0">
      <w:pPr>
        <w:pStyle w:val="a3"/>
        <w:spacing w:before="101" w:line="222" w:lineRule="auto"/>
        <w:ind w:left="6109"/>
        <w:rPr>
          <w:lang w:eastAsia="zh-CN"/>
        </w:rPr>
      </w:pPr>
      <w:r>
        <w:rPr>
          <w:spacing w:val="-9"/>
          <w:lang w:eastAsia="zh-CN"/>
        </w:rPr>
        <w:t>年月日</w:t>
      </w:r>
    </w:p>
    <w:p w:rsidR="004A1BF0" w:rsidRDefault="00A932A0">
      <w:pPr>
        <w:pStyle w:val="a3"/>
        <w:spacing w:before="272" w:line="218" w:lineRule="auto"/>
        <w:ind w:left="461"/>
        <w:rPr>
          <w:sz w:val="22"/>
          <w:szCs w:val="22"/>
          <w:lang w:eastAsia="zh-CN"/>
        </w:rPr>
      </w:pPr>
      <w:r>
        <w:rPr>
          <w:spacing w:val="-1"/>
          <w:sz w:val="22"/>
          <w:szCs w:val="22"/>
          <w:lang w:eastAsia="zh-CN"/>
        </w:rPr>
        <w:t>说明：</w:t>
      </w:r>
      <w:r>
        <w:rPr>
          <w:rFonts w:ascii="Times New Roman" w:eastAsia="Times New Roman" w:hAnsi="Times New Roman" w:cs="Times New Roman"/>
          <w:spacing w:val="-1"/>
          <w:sz w:val="22"/>
          <w:szCs w:val="22"/>
          <w:lang w:eastAsia="zh-CN"/>
        </w:rPr>
        <w:t>1.</w:t>
      </w:r>
      <w:r>
        <w:rPr>
          <w:spacing w:val="-1"/>
          <w:sz w:val="22"/>
          <w:szCs w:val="22"/>
          <w:lang w:eastAsia="zh-CN"/>
        </w:rPr>
        <w:t>委托证明书需填写清楚，涂改无效</w:t>
      </w:r>
    </w:p>
    <w:p w:rsidR="004A1BF0" w:rsidRDefault="00A932A0">
      <w:pPr>
        <w:pStyle w:val="a3"/>
        <w:spacing w:before="300" w:line="214" w:lineRule="auto"/>
        <w:ind w:left="1117"/>
        <w:rPr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2"/>
          <w:szCs w:val="22"/>
          <w:lang w:eastAsia="zh-CN"/>
        </w:rPr>
        <w:t>2.</w:t>
      </w:r>
      <w:r>
        <w:rPr>
          <w:spacing w:val="-1"/>
          <w:sz w:val="22"/>
          <w:szCs w:val="22"/>
          <w:lang w:eastAsia="zh-CN"/>
        </w:rPr>
        <w:t>委托证明书不得转让、买卖。</w:t>
      </w:r>
    </w:p>
    <w:sectPr w:rsidR="004A1BF0" w:rsidSect="004A1BF0">
      <w:pgSz w:w="11906" w:h="16839"/>
      <w:pgMar w:top="1431" w:right="1696" w:bottom="0" w:left="178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00E" w:rsidRDefault="0040100E">
      <w:r>
        <w:separator/>
      </w:r>
    </w:p>
  </w:endnote>
  <w:endnote w:type="continuationSeparator" w:id="1">
    <w:p w:rsidR="0040100E" w:rsidRDefault="00401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00E" w:rsidRDefault="0040100E">
      <w:r>
        <w:separator/>
      </w:r>
    </w:p>
  </w:footnote>
  <w:footnote w:type="continuationSeparator" w:id="1">
    <w:p w:rsidR="0040100E" w:rsidRDefault="004010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4A1BF0"/>
    <w:rsid w:val="0037799B"/>
    <w:rsid w:val="003B7F13"/>
    <w:rsid w:val="003C267A"/>
    <w:rsid w:val="0040100E"/>
    <w:rsid w:val="004A1BF0"/>
    <w:rsid w:val="00504D4F"/>
    <w:rsid w:val="00561D25"/>
    <w:rsid w:val="005B306F"/>
    <w:rsid w:val="00674828"/>
    <w:rsid w:val="00A932A0"/>
    <w:rsid w:val="00B1340E"/>
    <w:rsid w:val="00BA1DE2"/>
    <w:rsid w:val="00DB5A0A"/>
    <w:rsid w:val="00DB69AE"/>
    <w:rsid w:val="00DE32C6"/>
    <w:rsid w:val="00EF6A9D"/>
    <w:rsid w:val="00F37C74"/>
    <w:rsid w:val="4678117D"/>
    <w:rsid w:val="5C600D45"/>
    <w:rsid w:val="61D3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4A1BF0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4A1BF0"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rsid w:val="004A1B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3C267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C267A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3C267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C267A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个人、企业信用报告异议办事指南</dc:title>
  <dc:creator>张娜/征信管理处/银川/PBC</dc:creator>
  <cp:lastModifiedBy>丁辉/科技处/银川/PBC</cp:lastModifiedBy>
  <cp:revision>3</cp:revision>
  <dcterms:created xsi:type="dcterms:W3CDTF">2025-05-06T02:02:00Z</dcterms:created>
  <dcterms:modified xsi:type="dcterms:W3CDTF">2025-05-06T02:03:00Z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2024-01-10T11:39:47Z</vt:filetime>
  </property>
  <property fmtid="{D5CDD505-2E9C-101B-9397-08002B2CF9AE}" pid="4" name="KSOProductBuildVer">
    <vt:lpwstr>2052-11.8.2.10321</vt:lpwstr>
  </property>
</Properties>
</file>